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68E" w:rsidRPr="00B7068E" w:rsidRDefault="00B7068E" w:rsidP="00DA14C7">
      <w:pPr>
        <w:rPr>
          <w:rFonts w:ascii="Georgia" w:hAnsi="Georgia"/>
          <w:b/>
          <w:color w:val="FF0000"/>
          <w:sz w:val="40"/>
          <w:szCs w:val="40"/>
          <w:u w:val="single"/>
        </w:rPr>
      </w:pPr>
      <w:r w:rsidRPr="00B7068E">
        <w:rPr>
          <w:rFonts w:ascii="Georgia" w:hAnsi="Georgia"/>
          <w:b/>
          <w:color w:val="FF0000"/>
          <w:sz w:val="40"/>
          <w:szCs w:val="40"/>
          <w:u w:val="single"/>
        </w:rPr>
        <w:t>Состав профкома</w:t>
      </w:r>
    </w:p>
    <w:p w:rsidR="00DA14C7" w:rsidRPr="00BB1653" w:rsidRDefault="00DA14C7" w:rsidP="00DA14C7">
      <w:pPr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00FF"/>
          <w:sz w:val="34"/>
          <w:szCs w:val="34"/>
        </w:rPr>
        <w:t>Председатель ППО МБОУ «Побединская СОШ»</w:t>
      </w:r>
      <w:r w:rsidRPr="00BB1653">
        <w:rPr>
          <w:rFonts w:ascii="Georgia" w:hAnsi="Georgia"/>
          <w:b/>
          <w:color w:val="FF0000"/>
          <w:sz w:val="34"/>
          <w:szCs w:val="34"/>
        </w:rPr>
        <w:t xml:space="preserve"> - Радуева А.З.</w:t>
      </w:r>
    </w:p>
    <w:p w:rsidR="00B7068E" w:rsidRPr="00BB1653" w:rsidRDefault="00B7068E" w:rsidP="00B7068E">
      <w:pPr>
        <w:pStyle w:val="a3"/>
        <w:numPr>
          <w:ilvl w:val="0"/>
          <w:numId w:val="1"/>
        </w:numPr>
        <w:jc w:val="both"/>
        <w:rPr>
          <w:rFonts w:ascii="Georgia" w:hAnsi="Georgia"/>
          <w:color w:val="008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>Уполномоченный по информационной работе и обеспечению гласности профсоюзной деятельности.</w:t>
      </w:r>
      <w:r w:rsidRPr="00BB1653">
        <w:rPr>
          <w:rFonts w:ascii="Georgia" w:hAnsi="Georgia"/>
          <w:color w:val="008000"/>
          <w:sz w:val="34"/>
          <w:szCs w:val="34"/>
        </w:rPr>
        <w:t xml:space="preserve"> </w:t>
      </w:r>
    </w:p>
    <w:p w:rsidR="00B7068E" w:rsidRPr="00BB1653" w:rsidRDefault="00B7068E" w:rsidP="00B7068E">
      <w:pPr>
        <w:pStyle w:val="a3"/>
        <w:numPr>
          <w:ilvl w:val="0"/>
          <w:numId w:val="1"/>
        </w:numPr>
        <w:jc w:val="both"/>
        <w:rPr>
          <w:rFonts w:ascii="Georgia" w:hAnsi="Georgia"/>
          <w:color w:val="008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 xml:space="preserve">Уполномоченный по культурно-массовой и оздоровительной работе – </w:t>
      </w:r>
    </w:p>
    <w:p w:rsidR="00DA14C7" w:rsidRPr="00BB1653" w:rsidRDefault="00DA14C7" w:rsidP="00DA14C7">
      <w:pPr>
        <w:jc w:val="both"/>
        <w:rPr>
          <w:rFonts w:ascii="Georgia" w:hAnsi="Georgia"/>
          <w:b/>
          <w:color w:val="FF0000"/>
          <w:sz w:val="34"/>
          <w:szCs w:val="34"/>
        </w:rPr>
      </w:pPr>
    </w:p>
    <w:p w:rsidR="00B7068E" w:rsidRPr="00BB1653" w:rsidRDefault="00B7068E" w:rsidP="00B7068E">
      <w:pPr>
        <w:ind w:left="141"/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00FF"/>
          <w:sz w:val="34"/>
          <w:szCs w:val="34"/>
        </w:rPr>
        <w:t>Зам</w:t>
      </w:r>
      <w:proofErr w:type="gramStart"/>
      <w:r w:rsidRPr="00BB1653">
        <w:rPr>
          <w:rFonts w:ascii="Georgia" w:hAnsi="Georgia"/>
          <w:b/>
          <w:color w:val="0000FF"/>
          <w:sz w:val="34"/>
          <w:szCs w:val="34"/>
        </w:rPr>
        <w:t>.п</w:t>
      </w:r>
      <w:proofErr w:type="gramEnd"/>
      <w:r w:rsidRPr="00BB1653">
        <w:rPr>
          <w:rFonts w:ascii="Georgia" w:hAnsi="Georgia"/>
          <w:b/>
          <w:color w:val="0000FF"/>
          <w:sz w:val="34"/>
          <w:szCs w:val="34"/>
        </w:rPr>
        <w:t>редседателя ППО -</w:t>
      </w:r>
      <w:r w:rsidRPr="00BB1653">
        <w:rPr>
          <w:rFonts w:ascii="Georgia" w:hAnsi="Georgia"/>
          <w:b/>
          <w:color w:val="FF0000"/>
          <w:sz w:val="34"/>
          <w:szCs w:val="34"/>
        </w:rPr>
        <w:t xml:space="preserve"> Чадаева С.А.</w:t>
      </w:r>
    </w:p>
    <w:p w:rsidR="005D129C" w:rsidRPr="00BB1653" w:rsidRDefault="00B7068E" w:rsidP="00B7068E">
      <w:pPr>
        <w:pStyle w:val="a3"/>
        <w:numPr>
          <w:ilvl w:val="0"/>
          <w:numId w:val="1"/>
        </w:numPr>
        <w:jc w:val="both"/>
        <w:rPr>
          <w:rFonts w:ascii="Georgia" w:hAnsi="Georgia"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 xml:space="preserve"> Уполномоченный  по организационно-массовой  и уставной работе </w:t>
      </w:r>
      <w:r w:rsidRPr="00BB1653">
        <w:rPr>
          <w:rFonts w:ascii="Georgia" w:hAnsi="Georgia"/>
          <w:color w:val="008000"/>
          <w:sz w:val="34"/>
          <w:szCs w:val="34"/>
        </w:rPr>
        <w:t xml:space="preserve"> </w:t>
      </w:r>
    </w:p>
    <w:p w:rsidR="006D176B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>Уполномоченный по вопросам социального партнерства и регулирования трудовых отношений –</w:t>
      </w:r>
      <w:r w:rsidRPr="00BB1653">
        <w:rPr>
          <w:rFonts w:ascii="Georgia" w:hAnsi="Georgia"/>
          <w:color w:val="008000"/>
          <w:sz w:val="34"/>
          <w:szCs w:val="34"/>
        </w:rPr>
        <w:t xml:space="preserve"> </w:t>
      </w:r>
      <w:proofErr w:type="spellStart"/>
      <w:r w:rsidRPr="00BB1653">
        <w:rPr>
          <w:rFonts w:ascii="Georgia" w:hAnsi="Georgia"/>
          <w:b/>
          <w:color w:val="FF0000"/>
          <w:sz w:val="34"/>
          <w:szCs w:val="34"/>
        </w:rPr>
        <w:t>Дадаева</w:t>
      </w:r>
      <w:proofErr w:type="spellEnd"/>
      <w:r w:rsidRPr="00BB1653">
        <w:rPr>
          <w:rFonts w:ascii="Georgia" w:hAnsi="Georgia"/>
          <w:b/>
          <w:color w:val="FF0000"/>
          <w:sz w:val="34"/>
          <w:szCs w:val="34"/>
        </w:rPr>
        <w:t xml:space="preserve"> Б.С.</w:t>
      </w:r>
    </w:p>
    <w:p w:rsidR="000B555E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 xml:space="preserve">Уполномоченный по правозащитной работе – </w:t>
      </w:r>
      <w:proofErr w:type="spellStart"/>
      <w:r w:rsidR="00F55D9C" w:rsidRPr="00BB1653">
        <w:rPr>
          <w:rFonts w:ascii="Georgia" w:hAnsi="Georgia"/>
          <w:b/>
          <w:color w:val="FF0000"/>
          <w:sz w:val="34"/>
          <w:szCs w:val="34"/>
        </w:rPr>
        <w:t>Джамалханова</w:t>
      </w:r>
      <w:proofErr w:type="spellEnd"/>
      <w:r w:rsidR="00F55D9C" w:rsidRPr="00BB1653">
        <w:rPr>
          <w:rFonts w:ascii="Georgia" w:hAnsi="Georgia"/>
          <w:b/>
          <w:color w:val="FF0000"/>
          <w:sz w:val="34"/>
          <w:szCs w:val="34"/>
        </w:rPr>
        <w:t xml:space="preserve"> З.М.</w:t>
      </w:r>
    </w:p>
    <w:p w:rsidR="000B555E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>Уполномоченный по труду и заработной плате</w:t>
      </w:r>
      <w:r w:rsidRPr="00BB1653">
        <w:rPr>
          <w:rFonts w:ascii="Georgia" w:hAnsi="Georgia"/>
          <w:color w:val="008000"/>
          <w:sz w:val="34"/>
          <w:szCs w:val="34"/>
        </w:rPr>
        <w:t xml:space="preserve"> – </w:t>
      </w:r>
      <w:proofErr w:type="spellStart"/>
      <w:r w:rsidRPr="00BB1653">
        <w:rPr>
          <w:rFonts w:ascii="Georgia" w:hAnsi="Georgia"/>
          <w:b/>
          <w:color w:val="FF0000"/>
          <w:sz w:val="34"/>
          <w:szCs w:val="34"/>
        </w:rPr>
        <w:t>Дзухийраева</w:t>
      </w:r>
      <w:proofErr w:type="spellEnd"/>
      <w:r w:rsidRPr="00BB1653">
        <w:rPr>
          <w:rFonts w:ascii="Georgia" w:hAnsi="Georgia"/>
          <w:b/>
          <w:color w:val="FF0000"/>
          <w:sz w:val="34"/>
          <w:szCs w:val="34"/>
        </w:rPr>
        <w:t xml:space="preserve"> А.А. </w:t>
      </w:r>
    </w:p>
    <w:p w:rsidR="000B555E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>Уполномоченный по охране труда –</w:t>
      </w:r>
      <w:r w:rsidRPr="00BB1653">
        <w:rPr>
          <w:rFonts w:ascii="Georgia" w:hAnsi="Georgia"/>
          <w:color w:val="008000"/>
          <w:sz w:val="34"/>
          <w:szCs w:val="34"/>
        </w:rPr>
        <w:t xml:space="preserve"> </w:t>
      </w:r>
      <w:proofErr w:type="spellStart"/>
      <w:r w:rsidR="00DA14C7" w:rsidRPr="00BB1653">
        <w:rPr>
          <w:rFonts w:ascii="Georgia" w:hAnsi="Georgia"/>
          <w:b/>
          <w:color w:val="FF0000"/>
          <w:sz w:val="34"/>
          <w:szCs w:val="34"/>
        </w:rPr>
        <w:t>Вараев</w:t>
      </w:r>
      <w:proofErr w:type="spellEnd"/>
      <w:r w:rsidR="00DA14C7" w:rsidRPr="00BB1653">
        <w:rPr>
          <w:rFonts w:ascii="Georgia" w:hAnsi="Georgia"/>
          <w:b/>
          <w:color w:val="FF0000"/>
          <w:sz w:val="34"/>
          <w:szCs w:val="34"/>
        </w:rPr>
        <w:t xml:space="preserve"> И.А</w:t>
      </w:r>
      <w:r w:rsidR="00F55D9C" w:rsidRPr="00BB1653">
        <w:rPr>
          <w:rFonts w:ascii="Georgia" w:hAnsi="Georgia"/>
          <w:b/>
          <w:color w:val="FF0000"/>
          <w:sz w:val="34"/>
          <w:szCs w:val="34"/>
        </w:rPr>
        <w:t>.</w:t>
      </w:r>
    </w:p>
    <w:p w:rsidR="000B555E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 xml:space="preserve">Уполномоченный по жилищно-бытовым вопросам – </w:t>
      </w:r>
      <w:proofErr w:type="spellStart"/>
      <w:r w:rsidRPr="00BB1653">
        <w:rPr>
          <w:rFonts w:ascii="Georgia" w:hAnsi="Georgia"/>
          <w:b/>
          <w:color w:val="FF0000"/>
          <w:sz w:val="34"/>
          <w:szCs w:val="34"/>
        </w:rPr>
        <w:t>Дангаева</w:t>
      </w:r>
      <w:proofErr w:type="spellEnd"/>
      <w:r w:rsidRPr="00BB1653">
        <w:rPr>
          <w:rFonts w:ascii="Georgia" w:hAnsi="Georgia"/>
          <w:b/>
          <w:color w:val="FF0000"/>
          <w:sz w:val="34"/>
          <w:szCs w:val="34"/>
        </w:rPr>
        <w:t xml:space="preserve"> Х.С.</w:t>
      </w:r>
    </w:p>
    <w:p w:rsidR="000B555E" w:rsidRPr="00BB1653" w:rsidRDefault="00DA14C7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noProof/>
          <w:color w:val="008000"/>
          <w:sz w:val="34"/>
          <w:szCs w:val="3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598170</wp:posOffset>
            </wp:positionV>
            <wp:extent cx="2099310" cy="2331720"/>
            <wp:effectExtent l="19050" t="0" r="0" b="0"/>
            <wp:wrapTight wrapText="bothSides">
              <wp:wrapPolygon edited="0">
                <wp:start x="-196" y="0"/>
                <wp:lineTo x="-196" y="21353"/>
                <wp:lineTo x="21561" y="21353"/>
                <wp:lineTo x="21561" y="0"/>
                <wp:lineTo x="-196" y="0"/>
              </wp:wrapPolygon>
            </wp:wrapTight>
            <wp:docPr id="2" name="Рисунок 2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347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3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B555E" w:rsidRPr="00BB1653">
        <w:rPr>
          <w:rFonts w:ascii="Georgia" w:hAnsi="Georgia"/>
          <w:b/>
          <w:color w:val="008000"/>
          <w:sz w:val="34"/>
          <w:szCs w:val="34"/>
        </w:rPr>
        <w:t xml:space="preserve">Уполномоченный по делам молодежи и наставничества – </w:t>
      </w:r>
      <w:proofErr w:type="spellStart"/>
      <w:r w:rsidR="000B555E" w:rsidRPr="00BB1653">
        <w:rPr>
          <w:rFonts w:ascii="Georgia" w:hAnsi="Georgia"/>
          <w:b/>
          <w:color w:val="FF0000"/>
          <w:sz w:val="34"/>
          <w:szCs w:val="34"/>
        </w:rPr>
        <w:t>Бибулатова</w:t>
      </w:r>
      <w:proofErr w:type="spellEnd"/>
      <w:r w:rsidR="000B555E" w:rsidRPr="00BB1653">
        <w:rPr>
          <w:rFonts w:ascii="Georgia" w:hAnsi="Georgia"/>
          <w:b/>
          <w:color w:val="FF0000"/>
          <w:sz w:val="34"/>
          <w:szCs w:val="34"/>
        </w:rPr>
        <w:t xml:space="preserve"> З.Х.</w:t>
      </w:r>
    </w:p>
    <w:p w:rsidR="000B555E" w:rsidRPr="00BB1653" w:rsidRDefault="000B555E" w:rsidP="00F55D9C">
      <w:pPr>
        <w:pStyle w:val="a3"/>
        <w:numPr>
          <w:ilvl w:val="0"/>
          <w:numId w:val="1"/>
        </w:numPr>
        <w:jc w:val="both"/>
        <w:rPr>
          <w:rFonts w:ascii="Georgia" w:hAnsi="Georgia"/>
          <w:b/>
          <w:color w:val="FF0000"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>Уполномоченный по вопросам пенсионного и социального обеспечения –</w:t>
      </w:r>
      <w:r w:rsidRPr="00BB1653">
        <w:rPr>
          <w:rFonts w:ascii="Georgia" w:hAnsi="Georgia"/>
          <w:color w:val="008000"/>
          <w:sz w:val="34"/>
          <w:szCs w:val="34"/>
        </w:rPr>
        <w:t xml:space="preserve"> </w:t>
      </w:r>
      <w:r w:rsidR="00F55D9C" w:rsidRPr="00BB1653">
        <w:rPr>
          <w:rFonts w:ascii="Georgia" w:hAnsi="Georgia"/>
          <w:b/>
          <w:color w:val="FF0000"/>
          <w:sz w:val="34"/>
          <w:szCs w:val="34"/>
        </w:rPr>
        <w:t>Дергунова С.В.</w:t>
      </w:r>
    </w:p>
    <w:p w:rsidR="00BB1653" w:rsidRDefault="00BB1653" w:rsidP="000B555E">
      <w:pPr>
        <w:pStyle w:val="a3"/>
        <w:jc w:val="both"/>
        <w:rPr>
          <w:rFonts w:ascii="Georgia" w:hAnsi="Georgia"/>
          <w:b/>
          <w:color w:val="008000"/>
          <w:sz w:val="34"/>
          <w:szCs w:val="34"/>
        </w:rPr>
      </w:pPr>
    </w:p>
    <w:p w:rsidR="000B555E" w:rsidRPr="00BB1653" w:rsidRDefault="00BB1653" w:rsidP="000B555E">
      <w:pPr>
        <w:pStyle w:val="a3"/>
        <w:jc w:val="both"/>
        <w:rPr>
          <w:rFonts w:ascii="Georgia" w:hAnsi="Georgia"/>
          <w:b/>
          <w:sz w:val="34"/>
          <w:szCs w:val="34"/>
        </w:rPr>
      </w:pPr>
      <w:r w:rsidRPr="00BB1653">
        <w:rPr>
          <w:rFonts w:ascii="Georgia" w:hAnsi="Georgia"/>
          <w:b/>
          <w:color w:val="008000"/>
          <w:sz w:val="34"/>
          <w:szCs w:val="34"/>
        </w:rPr>
        <w:t xml:space="preserve">Профгрупорг </w:t>
      </w:r>
      <w:r w:rsidRPr="00BB1653">
        <w:rPr>
          <w:rFonts w:ascii="Georgia" w:hAnsi="Georgia"/>
          <w:b/>
          <w:color w:val="FF0000"/>
          <w:sz w:val="34"/>
          <w:szCs w:val="34"/>
        </w:rPr>
        <w:t xml:space="preserve">– </w:t>
      </w:r>
      <w:proofErr w:type="spellStart"/>
      <w:r w:rsidRPr="00BB1653">
        <w:rPr>
          <w:rFonts w:ascii="Georgia" w:hAnsi="Georgia"/>
          <w:b/>
          <w:color w:val="FF0000"/>
          <w:sz w:val="34"/>
          <w:szCs w:val="34"/>
        </w:rPr>
        <w:t>Шепиев</w:t>
      </w:r>
      <w:proofErr w:type="spellEnd"/>
      <w:r w:rsidRPr="00BB1653">
        <w:rPr>
          <w:rFonts w:ascii="Georgia" w:hAnsi="Georgia"/>
          <w:b/>
          <w:color w:val="FF0000"/>
          <w:sz w:val="34"/>
          <w:szCs w:val="34"/>
        </w:rPr>
        <w:t xml:space="preserve"> Х.С.</w:t>
      </w:r>
    </w:p>
    <w:sectPr w:rsidR="000B555E" w:rsidRPr="00BB1653" w:rsidSect="00F55D9C">
      <w:pgSz w:w="11906" w:h="16838"/>
      <w:pgMar w:top="1134" w:right="1134" w:bottom="1134" w:left="1134" w:header="709" w:footer="709" w:gutter="0"/>
      <w:pgBorders w:offsetFrom="page">
        <w:top w:val="gems" w:sz="20" w:space="24" w:color="008000"/>
        <w:left w:val="gems" w:sz="20" w:space="24" w:color="008000"/>
        <w:bottom w:val="gems" w:sz="20" w:space="24" w:color="008000"/>
        <w:right w:val="gems" w:sz="20" w:space="24" w:color="008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7DAE"/>
    <w:multiLevelType w:val="hybridMultilevel"/>
    <w:tmpl w:val="B5F03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F79C7"/>
    <w:multiLevelType w:val="hybridMultilevel"/>
    <w:tmpl w:val="4DBED252"/>
    <w:lvl w:ilvl="0" w:tplc="0D9EE854">
      <w:start w:val="1"/>
      <w:numFmt w:val="decimal"/>
      <w:lvlText w:val="%1."/>
      <w:lvlJc w:val="left"/>
      <w:pPr>
        <w:ind w:left="501" w:hanging="360"/>
      </w:pPr>
      <w:rPr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B555E"/>
    <w:rsid w:val="000B555E"/>
    <w:rsid w:val="001C56FF"/>
    <w:rsid w:val="002D6C4E"/>
    <w:rsid w:val="004C6E09"/>
    <w:rsid w:val="00527E71"/>
    <w:rsid w:val="005D129C"/>
    <w:rsid w:val="00631348"/>
    <w:rsid w:val="006D176B"/>
    <w:rsid w:val="00755C46"/>
    <w:rsid w:val="00774754"/>
    <w:rsid w:val="00962FD3"/>
    <w:rsid w:val="00A27FD2"/>
    <w:rsid w:val="00A449FD"/>
    <w:rsid w:val="00A8464E"/>
    <w:rsid w:val="00AC63A7"/>
    <w:rsid w:val="00AF7139"/>
    <w:rsid w:val="00B7068E"/>
    <w:rsid w:val="00BB1653"/>
    <w:rsid w:val="00BD0A60"/>
    <w:rsid w:val="00CC582A"/>
    <w:rsid w:val="00D27964"/>
    <w:rsid w:val="00D31D0A"/>
    <w:rsid w:val="00DA14C7"/>
    <w:rsid w:val="00E043A5"/>
    <w:rsid w:val="00F0206E"/>
    <w:rsid w:val="00F55D9C"/>
    <w:rsid w:val="00F70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2017-02-09T09:38:00Z</cp:lastPrinted>
  <dcterms:created xsi:type="dcterms:W3CDTF">2017-01-30T21:19:00Z</dcterms:created>
  <dcterms:modified xsi:type="dcterms:W3CDTF">2017-02-09T09:38:00Z</dcterms:modified>
</cp:coreProperties>
</file>